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ABDF" w14:textId="77777777" w:rsidR="005C3365" w:rsidRDefault="005C3365" w:rsidP="005C3365">
      <w:pPr>
        <w:spacing w:before="120"/>
        <w:ind w:firstLine="567"/>
        <w:jc w:val="both"/>
        <w:rPr>
          <w:iCs/>
          <w:sz w:val="28"/>
          <w:szCs w:val="28"/>
          <w:lang w:val="nl-NL"/>
        </w:rPr>
      </w:pPr>
      <w:bookmarkStart w:id="0" w:name="_Hlk200959352"/>
      <w:r w:rsidRPr="00A82A9E">
        <w:rPr>
          <w:iCs/>
          <w:sz w:val="28"/>
          <w:szCs w:val="28"/>
        </w:rPr>
        <w:t xml:space="preserve">Quyền </w:t>
      </w:r>
      <w:proofErr w:type="spellStart"/>
      <w:r w:rsidRPr="00A82A9E">
        <w:rPr>
          <w:iCs/>
          <w:sz w:val="28"/>
          <w:szCs w:val="28"/>
        </w:rPr>
        <w:t>sử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dụng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đất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và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tài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sản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gắn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liền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với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đất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tại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địa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chỉ</w:t>
      </w:r>
      <w:proofErr w:type="spellEnd"/>
      <w:r w:rsidRPr="00A82A9E">
        <w:rPr>
          <w:iCs/>
          <w:sz w:val="28"/>
          <w:szCs w:val="28"/>
        </w:rPr>
        <w:t xml:space="preserve"> </w:t>
      </w:r>
      <w:bookmarkStart w:id="1" w:name="_Hlk194309871"/>
      <w:r w:rsidRPr="00A82A9E">
        <w:rPr>
          <w:iCs/>
          <w:sz w:val="28"/>
          <w:szCs w:val="28"/>
        </w:rPr>
        <w:t xml:space="preserve">67/6A </w:t>
      </w:r>
      <w:proofErr w:type="spellStart"/>
      <w:r w:rsidRPr="00A82A9E">
        <w:rPr>
          <w:iCs/>
          <w:sz w:val="28"/>
          <w:szCs w:val="28"/>
        </w:rPr>
        <w:t>ấp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Thới</w:t>
      </w:r>
      <w:proofErr w:type="spellEnd"/>
      <w:r w:rsidRPr="00A82A9E">
        <w:rPr>
          <w:iCs/>
          <w:sz w:val="28"/>
          <w:szCs w:val="28"/>
        </w:rPr>
        <w:t xml:space="preserve"> Tây 2, </w:t>
      </w:r>
      <w:proofErr w:type="spellStart"/>
      <w:r w:rsidRPr="00A82A9E">
        <w:rPr>
          <w:iCs/>
          <w:sz w:val="28"/>
          <w:szCs w:val="28"/>
        </w:rPr>
        <w:t>xã</w:t>
      </w:r>
      <w:proofErr w:type="spellEnd"/>
      <w:r w:rsidRPr="00A82A9E">
        <w:rPr>
          <w:iCs/>
          <w:sz w:val="28"/>
          <w:szCs w:val="28"/>
        </w:rPr>
        <w:t xml:space="preserve"> Tân </w:t>
      </w:r>
      <w:proofErr w:type="spellStart"/>
      <w:r w:rsidRPr="00A82A9E">
        <w:rPr>
          <w:iCs/>
          <w:sz w:val="28"/>
          <w:szCs w:val="28"/>
        </w:rPr>
        <w:t>Hiệp</w:t>
      </w:r>
      <w:proofErr w:type="spellEnd"/>
      <w:r w:rsidRPr="00A82A9E">
        <w:rPr>
          <w:iCs/>
          <w:sz w:val="28"/>
          <w:szCs w:val="28"/>
        </w:rPr>
        <w:t xml:space="preserve">, </w:t>
      </w:r>
      <w:proofErr w:type="spellStart"/>
      <w:r w:rsidRPr="00A82A9E">
        <w:rPr>
          <w:iCs/>
          <w:sz w:val="28"/>
          <w:szCs w:val="28"/>
        </w:rPr>
        <w:t>huyện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Hóc</w:t>
      </w:r>
      <w:proofErr w:type="spellEnd"/>
      <w:r w:rsidRPr="00A82A9E">
        <w:rPr>
          <w:iCs/>
          <w:sz w:val="28"/>
          <w:szCs w:val="28"/>
        </w:rPr>
        <w:t xml:space="preserve"> Môn, </w:t>
      </w:r>
      <w:proofErr w:type="spellStart"/>
      <w:r w:rsidRPr="00A82A9E">
        <w:rPr>
          <w:iCs/>
          <w:sz w:val="28"/>
          <w:szCs w:val="28"/>
        </w:rPr>
        <w:t>Tp.Hồ</w:t>
      </w:r>
      <w:proofErr w:type="spellEnd"/>
      <w:r w:rsidRPr="00A82A9E">
        <w:rPr>
          <w:iCs/>
          <w:sz w:val="28"/>
          <w:szCs w:val="28"/>
        </w:rPr>
        <w:t xml:space="preserve"> Chí Minh</w:t>
      </w:r>
      <w:bookmarkEnd w:id="1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theo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Giấy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chứng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nhận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quyền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sử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dụng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đất</w:t>
      </w:r>
      <w:proofErr w:type="spellEnd"/>
      <w:r w:rsidRPr="00A82A9E">
        <w:rPr>
          <w:iCs/>
          <w:sz w:val="28"/>
          <w:szCs w:val="28"/>
        </w:rPr>
        <w:t xml:space="preserve">, </w:t>
      </w:r>
      <w:proofErr w:type="spellStart"/>
      <w:r w:rsidRPr="00A82A9E">
        <w:rPr>
          <w:iCs/>
          <w:sz w:val="28"/>
          <w:szCs w:val="28"/>
        </w:rPr>
        <w:t>quyền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sở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hữu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nhà</w:t>
      </w:r>
      <w:proofErr w:type="spellEnd"/>
      <w:r w:rsidRPr="00A82A9E">
        <w:rPr>
          <w:iCs/>
          <w:sz w:val="28"/>
          <w:szCs w:val="28"/>
        </w:rPr>
        <w:t xml:space="preserve"> ở </w:t>
      </w:r>
      <w:proofErr w:type="spellStart"/>
      <w:r w:rsidRPr="00A82A9E">
        <w:rPr>
          <w:iCs/>
          <w:sz w:val="28"/>
          <w:szCs w:val="28"/>
        </w:rPr>
        <w:t>và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tài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sản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khác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gắn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liền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với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đất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số</w:t>
      </w:r>
      <w:proofErr w:type="spellEnd"/>
      <w:r w:rsidRPr="00A82A9E">
        <w:rPr>
          <w:iCs/>
          <w:sz w:val="28"/>
          <w:szCs w:val="28"/>
        </w:rPr>
        <w:t xml:space="preserve"> BK 324557, </w:t>
      </w:r>
      <w:proofErr w:type="spellStart"/>
      <w:r w:rsidRPr="00A82A9E">
        <w:rPr>
          <w:iCs/>
          <w:sz w:val="28"/>
          <w:szCs w:val="28"/>
        </w:rPr>
        <w:t>số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vào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sổ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cấp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giấy</w:t>
      </w:r>
      <w:proofErr w:type="spellEnd"/>
      <w:r w:rsidRPr="00A82A9E">
        <w:rPr>
          <w:iCs/>
          <w:sz w:val="28"/>
          <w:szCs w:val="28"/>
        </w:rPr>
        <w:t xml:space="preserve"> CH 00512 do UBND </w:t>
      </w:r>
      <w:proofErr w:type="spellStart"/>
      <w:r w:rsidRPr="00A82A9E">
        <w:rPr>
          <w:iCs/>
          <w:sz w:val="28"/>
          <w:szCs w:val="28"/>
        </w:rPr>
        <w:t>huyện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Hóc</w:t>
      </w:r>
      <w:proofErr w:type="spellEnd"/>
      <w:r w:rsidRPr="00A82A9E">
        <w:rPr>
          <w:iCs/>
          <w:sz w:val="28"/>
          <w:szCs w:val="28"/>
        </w:rPr>
        <w:t xml:space="preserve"> Môn </w:t>
      </w:r>
      <w:proofErr w:type="spellStart"/>
      <w:r w:rsidRPr="00A82A9E">
        <w:rPr>
          <w:iCs/>
          <w:sz w:val="28"/>
          <w:szCs w:val="28"/>
        </w:rPr>
        <w:t>cấp</w:t>
      </w:r>
      <w:proofErr w:type="spellEnd"/>
      <w:r w:rsidRPr="00A82A9E">
        <w:rPr>
          <w:iCs/>
          <w:sz w:val="28"/>
          <w:szCs w:val="28"/>
        </w:rPr>
        <w:t xml:space="preserve"> </w:t>
      </w:r>
      <w:proofErr w:type="spellStart"/>
      <w:r w:rsidRPr="00A82A9E">
        <w:rPr>
          <w:iCs/>
          <w:sz w:val="28"/>
          <w:szCs w:val="28"/>
        </w:rPr>
        <w:t>ngày</w:t>
      </w:r>
      <w:proofErr w:type="spellEnd"/>
      <w:r w:rsidRPr="00A82A9E">
        <w:rPr>
          <w:iCs/>
          <w:sz w:val="28"/>
          <w:szCs w:val="28"/>
        </w:rPr>
        <w:t xml:space="preserve"> 18/6/2012</w:t>
      </w:r>
      <w:r>
        <w:rPr>
          <w:iCs/>
          <w:sz w:val="28"/>
          <w:szCs w:val="28"/>
        </w:rPr>
        <w:t xml:space="preserve"> (bao </w:t>
      </w:r>
      <w:proofErr w:type="spellStart"/>
      <w:r>
        <w:rPr>
          <w:iCs/>
          <w:sz w:val="28"/>
          <w:szCs w:val="28"/>
        </w:rPr>
        <w:t>gồm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cả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các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tài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sản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gồm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mái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tôn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số</w:t>
      </w:r>
      <w:proofErr w:type="spellEnd"/>
      <w:r>
        <w:rPr>
          <w:iCs/>
          <w:sz w:val="28"/>
          <w:szCs w:val="28"/>
        </w:rPr>
        <w:t xml:space="preserve"> (3), </w:t>
      </w:r>
      <w:proofErr w:type="spellStart"/>
      <w:r>
        <w:rPr>
          <w:iCs/>
          <w:sz w:val="28"/>
          <w:szCs w:val="28"/>
        </w:rPr>
        <w:t>nhà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tôn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số</w:t>
      </w:r>
      <w:proofErr w:type="spellEnd"/>
      <w:r>
        <w:rPr>
          <w:iCs/>
          <w:sz w:val="28"/>
          <w:szCs w:val="28"/>
        </w:rPr>
        <w:t xml:space="preserve"> (8) </w:t>
      </w:r>
      <w:proofErr w:type="spellStart"/>
      <w:r>
        <w:rPr>
          <w:iCs/>
          <w:sz w:val="28"/>
          <w:szCs w:val="28"/>
        </w:rPr>
        <w:t>theo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Bản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đồ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hiện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trạng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vị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trí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số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hợp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đồng</w:t>
      </w:r>
      <w:proofErr w:type="spellEnd"/>
      <w:r>
        <w:rPr>
          <w:iCs/>
          <w:sz w:val="28"/>
          <w:szCs w:val="28"/>
        </w:rPr>
        <w:t xml:space="preserve"> 104655/TTĐĐBĐ-CNHM </w:t>
      </w:r>
      <w:proofErr w:type="spellStart"/>
      <w:r>
        <w:rPr>
          <w:iCs/>
          <w:sz w:val="28"/>
          <w:szCs w:val="28"/>
        </w:rPr>
        <w:t>ngày</w:t>
      </w:r>
      <w:proofErr w:type="spellEnd"/>
      <w:r>
        <w:rPr>
          <w:iCs/>
          <w:sz w:val="28"/>
          <w:szCs w:val="28"/>
        </w:rPr>
        <w:t xml:space="preserve"> 20/5/2019 do Trung </w:t>
      </w:r>
      <w:proofErr w:type="spellStart"/>
      <w:r>
        <w:rPr>
          <w:iCs/>
          <w:sz w:val="28"/>
          <w:szCs w:val="28"/>
        </w:rPr>
        <w:t>tâm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đo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đạc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Bản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đồ</w:t>
      </w:r>
      <w:proofErr w:type="spellEnd"/>
      <w:r>
        <w:rPr>
          <w:iCs/>
          <w:sz w:val="28"/>
          <w:szCs w:val="28"/>
        </w:rPr>
        <w:t xml:space="preserve"> - </w:t>
      </w:r>
      <w:proofErr w:type="spellStart"/>
      <w:r>
        <w:rPr>
          <w:iCs/>
          <w:sz w:val="28"/>
          <w:szCs w:val="28"/>
        </w:rPr>
        <w:t>Sở</w:t>
      </w:r>
      <w:proofErr w:type="spellEnd"/>
      <w:r>
        <w:rPr>
          <w:iCs/>
          <w:sz w:val="28"/>
          <w:szCs w:val="28"/>
        </w:rPr>
        <w:t xml:space="preserve"> Tài </w:t>
      </w:r>
      <w:proofErr w:type="spellStart"/>
      <w:r>
        <w:rPr>
          <w:iCs/>
          <w:sz w:val="28"/>
          <w:szCs w:val="28"/>
        </w:rPr>
        <w:t>nguyên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và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Môi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trường</w:t>
      </w:r>
      <w:proofErr w:type="spellEnd"/>
      <w:r>
        <w:rPr>
          <w:iCs/>
          <w:sz w:val="28"/>
          <w:szCs w:val="28"/>
        </w:rPr>
        <w:t xml:space="preserve"> Thành </w:t>
      </w:r>
      <w:proofErr w:type="spellStart"/>
      <w:r>
        <w:rPr>
          <w:iCs/>
          <w:sz w:val="28"/>
          <w:szCs w:val="28"/>
        </w:rPr>
        <w:t>phố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Hồ</w:t>
      </w:r>
      <w:proofErr w:type="spellEnd"/>
      <w:r>
        <w:rPr>
          <w:iCs/>
          <w:sz w:val="28"/>
          <w:szCs w:val="28"/>
        </w:rPr>
        <w:t xml:space="preserve"> Chí Minh </w:t>
      </w:r>
      <w:proofErr w:type="spellStart"/>
      <w:r>
        <w:rPr>
          <w:iCs/>
          <w:sz w:val="28"/>
          <w:szCs w:val="28"/>
        </w:rPr>
        <w:t>lập</w:t>
      </w:r>
      <w:proofErr w:type="spellEnd"/>
      <w:r>
        <w:rPr>
          <w:iCs/>
          <w:sz w:val="28"/>
          <w:szCs w:val="28"/>
        </w:rPr>
        <w:t>)</w:t>
      </w:r>
      <w:r w:rsidRPr="007B0FDC">
        <w:rPr>
          <w:iCs/>
          <w:sz w:val="28"/>
          <w:szCs w:val="28"/>
          <w:lang w:val="nl-NL"/>
        </w:rPr>
        <w:t>.</w:t>
      </w:r>
    </w:p>
    <w:p w14:paraId="2917680C" w14:textId="77777777" w:rsidR="005C3365" w:rsidRDefault="005C3365" w:rsidP="005C3365">
      <w:pPr>
        <w:spacing w:before="120"/>
        <w:ind w:firstLine="567"/>
        <w:jc w:val="both"/>
        <w:rPr>
          <w:iCs/>
          <w:sz w:val="28"/>
          <w:szCs w:val="28"/>
          <w:lang w:val="nl-NL"/>
        </w:rPr>
      </w:pPr>
      <w:r>
        <w:rPr>
          <w:iCs/>
          <w:sz w:val="28"/>
          <w:szCs w:val="28"/>
          <w:lang w:val="nl-NL"/>
        </w:rPr>
        <w:t>Theo giấy chứng nhận: Diện tích đất 257.6m2, diện tích sàn xây dựng 103.7m2.</w:t>
      </w:r>
    </w:p>
    <w:p w14:paraId="01FF6CA1" w14:textId="77777777" w:rsidR="005C3365" w:rsidRDefault="005C3365" w:rsidP="005C3365">
      <w:pPr>
        <w:spacing w:before="120"/>
        <w:ind w:firstLine="567"/>
        <w:jc w:val="both"/>
        <w:rPr>
          <w:iCs/>
          <w:sz w:val="28"/>
          <w:szCs w:val="28"/>
          <w:lang w:val="nl-NL"/>
        </w:rPr>
      </w:pPr>
      <w:r>
        <w:rPr>
          <w:iCs/>
          <w:sz w:val="28"/>
          <w:szCs w:val="28"/>
          <w:lang w:val="nl-NL"/>
        </w:rPr>
        <w:t>Theo bản vẽ hiện trạng: Diện tích đất 238.9m2.</w:t>
      </w:r>
    </w:p>
    <w:p w14:paraId="18E52E33" w14:textId="4FBDF784" w:rsidR="00875160" w:rsidRPr="007B0FDC" w:rsidRDefault="00875160" w:rsidP="005C3365">
      <w:pPr>
        <w:spacing w:before="12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  <w:lang w:val="nl-NL"/>
        </w:rPr>
        <w:t>Giá khởi điểm: 6.295.334.000 đồng</w:t>
      </w:r>
    </w:p>
    <w:bookmarkEnd w:id="0"/>
    <w:p w14:paraId="3A252764" w14:textId="77777777" w:rsidR="00192E13" w:rsidRDefault="00192E13"/>
    <w:sectPr w:rsidR="0019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65"/>
    <w:rsid w:val="00192E13"/>
    <w:rsid w:val="003C6835"/>
    <w:rsid w:val="00417C3D"/>
    <w:rsid w:val="00456A26"/>
    <w:rsid w:val="005C3365"/>
    <w:rsid w:val="007139F1"/>
    <w:rsid w:val="00875160"/>
    <w:rsid w:val="00B1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A9EDAA"/>
  <w15:chartTrackingRefBased/>
  <w15:docId w15:val="{63ABCBB0-1A3D-4197-8B45-C560A734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3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3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3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3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3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3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3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3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3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3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3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3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3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3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3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3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3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33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3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3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3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950C8-C9C7-4A0F-B785-A9B3DC1EE566}"/>
</file>

<file path=customXml/itemProps2.xml><?xml version="1.0" encoding="utf-8"?>
<ds:datastoreItem xmlns:ds="http://schemas.openxmlformats.org/officeDocument/2006/customXml" ds:itemID="{50B59545-AD40-457C-94CF-E422663C7D1F}"/>
</file>

<file path=customXml/itemProps3.xml><?xml version="1.0" encoding="utf-8"?>
<ds:datastoreItem xmlns:ds="http://schemas.openxmlformats.org/officeDocument/2006/customXml" ds:itemID="{4046A7A3-8039-44D0-9635-2C03C9D35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huyenttb.hcm@moj.gov.vn</dc:creator>
  <cp:keywords/>
  <dc:description/>
  <cp:lastModifiedBy>Hân Phạm Ngọc</cp:lastModifiedBy>
  <cp:revision>2</cp:revision>
  <dcterms:created xsi:type="dcterms:W3CDTF">2026-04-07T08:15:00Z</dcterms:created>
  <dcterms:modified xsi:type="dcterms:W3CDTF">2026-04-07T08:15:00Z</dcterms:modified>
</cp:coreProperties>
</file>